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37FEE569" w:rsidR="00C94ACA" w:rsidRPr="00D14E8F" w:rsidRDefault="00F97323" w:rsidP="00307215">
      <w:pPr>
        <w:rPr>
          <w:rFonts w:ascii="Arial" w:hAnsi="Arial" w:cs="Arial"/>
          <w:b/>
          <w:bCs/>
          <w:sz w:val="28"/>
          <w:szCs w:val="28"/>
        </w:rPr>
      </w:pPr>
      <w:r>
        <w:rPr>
          <w:rFonts w:ascii="Arial" w:hAnsi="Arial" w:cs="Arial"/>
          <w:b/>
          <w:bCs/>
          <w:sz w:val="28"/>
          <w:szCs w:val="28"/>
        </w:rPr>
        <w:t>LinkedIn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3ECD3F4A" w14:textId="77777777" w:rsidR="00F97323" w:rsidRDefault="00F97323" w:rsidP="00F97323">
      <w:pPr>
        <w:rPr>
          <w:rFonts w:ascii="Arial" w:hAnsi="Arial" w:cs="Arial"/>
        </w:rPr>
      </w:pPr>
      <w:r w:rsidRPr="00F97323">
        <w:rPr>
          <w:rFonts w:ascii="Arial" w:hAnsi="Arial" w:cs="Arial"/>
        </w:rPr>
        <w:t xml:space="preserve">Undoubtedly, there are clients with enough assets to pay for care should they need it later in life. That said, this may be one of those instances where just because you can, doesn’t mean you should. What’s often missing from the </w:t>
      </w:r>
      <w:proofErr w:type="gramStart"/>
      <w:r w:rsidRPr="00F97323">
        <w:rPr>
          <w:rFonts w:ascii="Arial" w:hAnsi="Arial" w:cs="Arial"/>
        </w:rPr>
        <w:t>decision making</w:t>
      </w:r>
      <w:proofErr w:type="gramEnd"/>
      <w:r w:rsidRPr="00F97323">
        <w:rPr>
          <w:rFonts w:ascii="Arial" w:hAnsi="Arial" w:cs="Arial"/>
        </w:rPr>
        <w:t xml:space="preserve"> process is the impact of taxes of either an insurance solution or self-funding. Asking one simple question of clients planning to self-fund can lead to more Asset-Based LTC sales.</w:t>
      </w:r>
    </w:p>
    <w:p w14:paraId="2C5BCE4C" w14:textId="77777777" w:rsidR="00F97323" w:rsidRPr="00F97323" w:rsidRDefault="00F97323" w:rsidP="00F97323">
      <w:pPr>
        <w:rPr>
          <w:rFonts w:ascii="Arial" w:hAnsi="Arial" w:cs="Arial"/>
        </w:rPr>
      </w:pPr>
    </w:p>
    <w:p w14:paraId="6301DC69" w14:textId="77777777" w:rsidR="00F97323" w:rsidRDefault="00F97323" w:rsidP="00F97323">
      <w:pPr>
        <w:rPr>
          <w:rFonts w:ascii="Arial" w:hAnsi="Arial" w:cs="Arial"/>
        </w:rPr>
      </w:pPr>
      <w:r w:rsidRPr="00F97323">
        <w:rPr>
          <w:rFonts w:ascii="Arial" w:hAnsi="Arial" w:cs="Arial"/>
        </w:rPr>
        <w:t>Interested in learning more? Let’s chat!</w:t>
      </w:r>
    </w:p>
    <w:p w14:paraId="568FD231" w14:textId="77777777" w:rsidR="00F97323" w:rsidRPr="00F97323" w:rsidRDefault="00F97323" w:rsidP="00F97323">
      <w:pPr>
        <w:rPr>
          <w:rFonts w:ascii="Arial" w:hAnsi="Arial" w:cs="Arial"/>
        </w:rPr>
      </w:pPr>
    </w:p>
    <w:p w14:paraId="5971A2E0" w14:textId="77777777" w:rsidR="00F97323" w:rsidRPr="00F97323" w:rsidRDefault="00F97323" w:rsidP="00F97323">
      <w:pPr>
        <w:rPr>
          <w:rFonts w:ascii="Arial" w:hAnsi="Arial" w:cs="Arial"/>
        </w:rPr>
      </w:pPr>
      <w:r w:rsidRPr="00F97323">
        <w:rPr>
          <w:rFonts w:ascii="Arial" w:hAnsi="Arial" w:cs="Arial"/>
        </w:rPr>
        <w:t>#longtermcare #careplanning #taxmanagement</w:t>
      </w:r>
    </w:p>
    <w:p w14:paraId="5EAE3DBC" w14:textId="667F9650" w:rsidR="00F97323" w:rsidRPr="00F97323" w:rsidRDefault="00F97323" w:rsidP="00F97323">
      <w:pPr>
        <w:rPr>
          <w:rFonts w:ascii="Arial" w:hAnsi="Arial" w:cs="Arial"/>
        </w:rPr>
      </w:pPr>
    </w:p>
    <w:p w14:paraId="5D832E89" w14:textId="77777777" w:rsidR="00F97323" w:rsidRPr="00F97323" w:rsidRDefault="00F97323" w:rsidP="00F97323">
      <w:pPr>
        <w:rPr>
          <w:rFonts w:ascii="Arial" w:hAnsi="Arial" w:cs="Arial"/>
        </w:rPr>
      </w:pPr>
    </w:p>
    <w:p w14:paraId="692F8D22" w14:textId="77777777" w:rsidR="00E239E2" w:rsidRPr="00D14E8F" w:rsidRDefault="00E239E2" w:rsidP="00F97323">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4954" w14:textId="77777777" w:rsidR="00AA610A" w:rsidRDefault="00AA610A" w:rsidP="00E239E2">
      <w:r>
        <w:separator/>
      </w:r>
    </w:p>
  </w:endnote>
  <w:endnote w:type="continuationSeparator" w:id="0">
    <w:p w14:paraId="60D7BB29" w14:textId="77777777" w:rsidR="00AA610A" w:rsidRDefault="00AA610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C988" w14:textId="77777777" w:rsidR="00AA610A" w:rsidRDefault="00AA610A" w:rsidP="00E239E2">
      <w:r>
        <w:separator/>
      </w:r>
    </w:p>
  </w:footnote>
  <w:footnote w:type="continuationSeparator" w:id="0">
    <w:p w14:paraId="133A7405" w14:textId="77777777" w:rsidR="00AA610A" w:rsidRDefault="00AA610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1914"/>
    <w:multiLevelType w:val="multilevel"/>
    <w:tmpl w:val="853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2"/>
  </w:num>
  <w:num w:numId="7" w16cid:durableId="34358076">
    <w:abstractNumId w:val="3"/>
  </w:num>
  <w:num w:numId="8" w16cid:durableId="117533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378F4"/>
    <w:rsid w:val="00483BC6"/>
    <w:rsid w:val="00645220"/>
    <w:rsid w:val="00654F38"/>
    <w:rsid w:val="00A10F6A"/>
    <w:rsid w:val="00A6149A"/>
    <w:rsid w:val="00A82741"/>
    <w:rsid w:val="00AA610A"/>
    <w:rsid w:val="00AB2DAD"/>
    <w:rsid w:val="00AD6808"/>
    <w:rsid w:val="00AF254E"/>
    <w:rsid w:val="00BF2C8D"/>
    <w:rsid w:val="00C94ACA"/>
    <w:rsid w:val="00D14E8F"/>
    <w:rsid w:val="00D733DD"/>
    <w:rsid w:val="00E239E2"/>
    <w:rsid w:val="00EE20C7"/>
    <w:rsid w:val="00F83A0C"/>
    <w:rsid w:val="00F873BD"/>
    <w:rsid w:val="00F9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7323"/>
    <w:rPr>
      <w:color w:val="467886" w:themeColor="hyperlink"/>
      <w:u w:val="single"/>
    </w:rPr>
  </w:style>
  <w:style w:type="character" w:styleId="UnresolvedMention">
    <w:name w:val="Unresolved Mention"/>
    <w:basedOn w:val="DefaultParagraphFont"/>
    <w:uiPriority w:val="99"/>
    <w:semiHidden/>
    <w:unhideWhenUsed/>
    <w:rsid w:val="00F9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845">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3515137">
      <w:bodyDiv w:val="1"/>
      <w:marLeft w:val="0"/>
      <w:marRight w:val="0"/>
      <w:marTop w:val="0"/>
      <w:marBottom w:val="0"/>
      <w:divBdr>
        <w:top w:val="none" w:sz="0" w:space="0" w:color="auto"/>
        <w:left w:val="none" w:sz="0" w:space="0" w:color="auto"/>
        <w:bottom w:val="none" w:sz="0" w:space="0" w:color="auto"/>
        <w:right w:val="none" w:sz="0" w:space="0" w:color="auto"/>
      </w:divBdr>
      <w:divsChild>
        <w:div w:id="1897037250">
          <w:marLeft w:val="0"/>
          <w:marRight w:val="0"/>
          <w:marTop w:val="0"/>
          <w:marBottom w:val="0"/>
          <w:divBdr>
            <w:top w:val="none" w:sz="0" w:space="0" w:color="auto"/>
            <w:left w:val="none" w:sz="0" w:space="0" w:color="auto"/>
            <w:bottom w:val="none" w:sz="0" w:space="0" w:color="auto"/>
            <w:right w:val="none" w:sz="0" w:space="0" w:color="auto"/>
          </w:divBdr>
          <w:divsChild>
            <w:div w:id="719978529">
              <w:marLeft w:val="0"/>
              <w:marRight w:val="0"/>
              <w:marTop w:val="0"/>
              <w:marBottom w:val="0"/>
              <w:divBdr>
                <w:top w:val="none" w:sz="0" w:space="0" w:color="auto"/>
                <w:left w:val="none" w:sz="0" w:space="0" w:color="auto"/>
                <w:bottom w:val="none" w:sz="0" w:space="0" w:color="auto"/>
                <w:right w:val="none" w:sz="0" w:space="0" w:color="auto"/>
              </w:divBdr>
              <w:divsChild>
                <w:div w:id="1493066713">
                  <w:marLeft w:val="0"/>
                  <w:marRight w:val="0"/>
                  <w:marTop w:val="0"/>
                  <w:marBottom w:val="0"/>
                  <w:divBdr>
                    <w:top w:val="none" w:sz="0" w:space="0" w:color="auto"/>
                    <w:left w:val="none" w:sz="0" w:space="0" w:color="auto"/>
                    <w:bottom w:val="none" w:sz="0" w:space="0" w:color="auto"/>
                    <w:right w:val="none" w:sz="0" w:space="0" w:color="auto"/>
                  </w:divBdr>
                  <w:divsChild>
                    <w:div w:id="85805217">
                      <w:marLeft w:val="0"/>
                      <w:marRight w:val="0"/>
                      <w:marTop w:val="0"/>
                      <w:marBottom w:val="0"/>
                      <w:divBdr>
                        <w:top w:val="none" w:sz="0" w:space="0" w:color="auto"/>
                        <w:left w:val="none" w:sz="0" w:space="0" w:color="auto"/>
                        <w:bottom w:val="none" w:sz="0" w:space="0" w:color="auto"/>
                        <w:right w:val="none" w:sz="0" w:space="0" w:color="auto"/>
                      </w:divBdr>
                      <w:divsChild>
                        <w:div w:id="915087295">
                          <w:marLeft w:val="0"/>
                          <w:marRight w:val="0"/>
                          <w:marTop w:val="0"/>
                          <w:marBottom w:val="0"/>
                          <w:divBdr>
                            <w:top w:val="none" w:sz="0" w:space="0" w:color="auto"/>
                            <w:left w:val="none" w:sz="0" w:space="0" w:color="auto"/>
                            <w:bottom w:val="none" w:sz="0" w:space="0" w:color="auto"/>
                            <w:right w:val="none" w:sz="0" w:space="0" w:color="auto"/>
                          </w:divBdr>
                          <w:divsChild>
                            <w:div w:id="193423292">
                              <w:marLeft w:val="0"/>
                              <w:marRight w:val="0"/>
                              <w:marTop w:val="0"/>
                              <w:marBottom w:val="0"/>
                              <w:divBdr>
                                <w:top w:val="none" w:sz="0" w:space="0" w:color="auto"/>
                                <w:left w:val="none" w:sz="0" w:space="0" w:color="auto"/>
                                <w:bottom w:val="none" w:sz="0" w:space="0" w:color="auto"/>
                                <w:right w:val="none" w:sz="0" w:space="0" w:color="auto"/>
                              </w:divBdr>
                              <w:divsChild>
                                <w:div w:id="2111928522">
                                  <w:marLeft w:val="0"/>
                                  <w:marRight w:val="0"/>
                                  <w:marTop w:val="0"/>
                                  <w:marBottom w:val="0"/>
                                  <w:divBdr>
                                    <w:top w:val="none" w:sz="0" w:space="0" w:color="auto"/>
                                    <w:left w:val="none" w:sz="0" w:space="0" w:color="auto"/>
                                    <w:bottom w:val="none" w:sz="0" w:space="0" w:color="auto"/>
                                    <w:right w:val="none" w:sz="0" w:space="0" w:color="auto"/>
                                  </w:divBdr>
                                  <w:divsChild>
                                    <w:div w:id="2098011448">
                                      <w:marLeft w:val="0"/>
                                      <w:marRight w:val="0"/>
                                      <w:marTop w:val="0"/>
                                      <w:marBottom w:val="0"/>
                                      <w:divBdr>
                                        <w:top w:val="none" w:sz="0" w:space="0" w:color="auto"/>
                                        <w:left w:val="none" w:sz="0" w:space="0" w:color="auto"/>
                                        <w:bottom w:val="none" w:sz="0" w:space="0" w:color="auto"/>
                                        <w:right w:val="none" w:sz="0" w:space="0" w:color="auto"/>
                                      </w:divBdr>
                                      <w:divsChild>
                                        <w:div w:id="491801038">
                                          <w:marLeft w:val="0"/>
                                          <w:marRight w:val="0"/>
                                          <w:marTop w:val="0"/>
                                          <w:marBottom w:val="0"/>
                                          <w:divBdr>
                                            <w:top w:val="none" w:sz="0" w:space="0" w:color="auto"/>
                                            <w:left w:val="none" w:sz="0" w:space="0" w:color="auto"/>
                                            <w:bottom w:val="none" w:sz="0" w:space="0" w:color="auto"/>
                                            <w:right w:val="none" w:sz="0" w:space="0" w:color="auto"/>
                                          </w:divBdr>
                                          <w:divsChild>
                                            <w:div w:id="69234413">
                                              <w:marLeft w:val="0"/>
                                              <w:marRight w:val="0"/>
                                              <w:marTop w:val="0"/>
                                              <w:marBottom w:val="0"/>
                                              <w:divBdr>
                                                <w:top w:val="none" w:sz="0" w:space="0" w:color="auto"/>
                                                <w:left w:val="none" w:sz="0" w:space="0" w:color="auto"/>
                                                <w:bottom w:val="none" w:sz="0" w:space="0" w:color="auto"/>
                                                <w:right w:val="none" w:sz="0" w:space="0" w:color="auto"/>
                                              </w:divBdr>
                                              <w:divsChild>
                                                <w:div w:id="1259682186">
                                                  <w:marLeft w:val="0"/>
                                                  <w:marRight w:val="0"/>
                                                  <w:marTop w:val="0"/>
                                                  <w:marBottom w:val="0"/>
                                                  <w:divBdr>
                                                    <w:top w:val="none" w:sz="0" w:space="0" w:color="auto"/>
                                                    <w:left w:val="none" w:sz="0" w:space="0" w:color="auto"/>
                                                    <w:bottom w:val="none" w:sz="0" w:space="0" w:color="auto"/>
                                                    <w:right w:val="none" w:sz="0" w:space="0" w:color="auto"/>
                                                  </w:divBdr>
                                                  <w:divsChild>
                                                    <w:div w:id="1964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89670">
          <w:marLeft w:val="0"/>
          <w:marRight w:val="0"/>
          <w:marTop w:val="0"/>
          <w:marBottom w:val="0"/>
          <w:divBdr>
            <w:top w:val="none" w:sz="0" w:space="0" w:color="auto"/>
            <w:left w:val="none" w:sz="0" w:space="0" w:color="auto"/>
            <w:bottom w:val="none" w:sz="0" w:space="0" w:color="auto"/>
            <w:right w:val="none" w:sz="0" w:space="0" w:color="auto"/>
          </w:divBdr>
          <w:divsChild>
            <w:div w:id="559511998">
              <w:marLeft w:val="0"/>
              <w:marRight w:val="0"/>
              <w:marTop w:val="0"/>
              <w:marBottom w:val="0"/>
              <w:divBdr>
                <w:top w:val="none" w:sz="0" w:space="0" w:color="auto"/>
                <w:left w:val="none" w:sz="0" w:space="0" w:color="auto"/>
                <w:bottom w:val="none" w:sz="0" w:space="0" w:color="auto"/>
                <w:right w:val="none" w:sz="0" w:space="0" w:color="auto"/>
              </w:divBdr>
            </w:div>
            <w:div w:id="411662422">
              <w:marLeft w:val="0"/>
              <w:marRight w:val="0"/>
              <w:marTop w:val="0"/>
              <w:marBottom w:val="0"/>
              <w:divBdr>
                <w:top w:val="none" w:sz="0" w:space="0" w:color="auto"/>
                <w:left w:val="none" w:sz="0" w:space="0" w:color="auto"/>
                <w:bottom w:val="none" w:sz="0" w:space="0" w:color="auto"/>
                <w:right w:val="none" w:sz="0" w:space="0" w:color="auto"/>
              </w:divBdr>
              <w:divsChild>
                <w:div w:id="445662120">
                  <w:marLeft w:val="0"/>
                  <w:marRight w:val="0"/>
                  <w:marTop w:val="0"/>
                  <w:marBottom w:val="0"/>
                  <w:divBdr>
                    <w:top w:val="none" w:sz="0" w:space="0" w:color="auto"/>
                    <w:left w:val="none" w:sz="0" w:space="0" w:color="auto"/>
                    <w:bottom w:val="none" w:sz="0" w:space="0" w:color="auto"/>
                    <w:right w:val="none" w:sz="0" w:space="0" w:color="auto"/>
                  </w:divBdr>
                  <w:divsChild>
                    <w:div w:id="1863738169">
                      <w:marLeft w:val="0"/>
                      <w:marRight w:val="0"/>
                      <w:marTop w:val="0"/>
                      <w:marBottom w:val="0"/>
                      <w:divBdr>
                        <w:top w:val="none" w:sz="0" w:space="0" w:color="auto"/>
                        <w:left w:val="none" w:sz="0" w:space="0" w:color="auto"/>
                        <w:bottom w:val="none" w:sz="0" w:space="0" w:color="auto"/>
                        <w:right w:val="none" w:sz="0" w:space="0" w:color="auto"/>
                      </w:divBdr>
                      <w:divsChild>
                        <w:div w:id="2112897313">
                          <w:marLeft w:val="0"/>
                          <w:marRight w:val="0"/>
                          <w:marTop w:val="0"/>
                          <w:marBottom w:val="0"/>
                          <w:divBdr>
                            <w:top w:val="none" w:sz="0" w:space="0" w:color="auto"/>
                            <w:left w:val="none" w:sz="0" w:space="0" w:color="auto"/>
                            <w:bottom w:val="none" w:sz="0" w:space="0" w:color="auto"/>
                            <w:right w:val="none" w:sz="0" w:space="0" w:color="auto"/>
                          </w:divBdr>
                          <w:divsChild>
                            <w:div w:id="213395158">
                              <w:marLeft w:val="0"/>
                              <w:marRight w:val="0"/>
                              <w:marTop w:val="0"/>
                              <w:marBottom w:val="360"/>
                              <w:divBdr>
                                <w:top w:val="none" w:sz="0" w:space="0" w:color="auto"/>
                                <w:left w:val="none" w:sz="0" w:space="0" w:color="auto"/>
                                <w:bottom w:val="none" w:sz="0" w:space="0" w:color="auto"/>
                                <w:right w:val="none" w:sz="0" w:space="0" w:color="auto"/>
                              </w:divBdr>
                            </w:div>
                          </w:divsChild>
                        </w:div>
                        <w:div w:id="1181505318">
                          <w:marLeft w:val="2436"/>
                          <w:marRight w:val="0"/>
                          <w:marTop w:val="0"/>
                          <w:marBottom w:val="0"/>
                          <w:divBdr>
                            <w:top w:val="none" w:sz="0" w:space="0" w:color="auto"/>
                            <w:left w:val="none" w:sz="0" w:space="0" w:color="auto"/>
                            <w:bottom w:val="none" w:sz="0" w:space="0" w:color="auto"/>
                            <w:right w:val="none" w:sz="0" w:space="0" w:color="auto"/>
                          </w:divBdr>
                          <w:divsChild>
                            <w:div w:id="6519564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9796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04433911">
      <w:bodyDiv w:val="1"/>
      <w:marLeft w:val="0"/>
      <w:marRight w:val="0"/>
      <w:marTop w:val="0"/>
      <w:marBottom w:val="0"/>
      <w:divBdr>
        <w:top w:val="none" w:sz="0" w:space="0" w:color="auto"/>
        <w:left w:val="none" w:sz="0" w:space="0" w:color="auto"/>
        <w:bottom w:val="none" w:sz="0" w:space="0" w:color="auto"/>
        <w:right w:val="none" w:sz="0" w:space="0" w:color="auto"/>
      </w:divBdr>
    </w:div>
    <w:div w:id="1041246891">
      <w:bodyDiv w:val="1"/>
      <w:marLeft w:val="0"/>
      <w:marRight w:val="0"/>
      <w:marTop w:val="0"/>
      <w:marBottom w:val="0"/>
      <w:divBdr>
        <w:top w:val="none" w:sz="0" w:space="0" w:color="auto"/>
        <w:left w:val="none" w:sz="0" w:space="0" w:color="auto"/>
        <w:bottom w:val="none" w:sz="0" w:space="0" w:color="auto"/>
        <w:right w:val="none" w:sz="0" w:space="0" w:color="auto"/>
      </w:divBdr>
    </w:div>
    <w:div w:id="1090783405">
      <w:bodyDiv w:val="1"/>
      <w:marLeft w:val="0"/>
      <w:marRight w:val="0"/>
      <w:marTop w:val="0"/>
      <w:marBottom w:val="0"/>
      <w:divBdr>
        <w:top w:val="none" w:sz="0" w:space="0" w:color="auto"/>
        <w:left w:val="none" w:sz="0" w:space="0" w:color="auto"/>
        <w:bottom w:val="none" w:sz="0" w:space="0" w:color="auto"/>
        <w:right w:val="none" w:sz="0" w:space="0" w:color="auto"/>
      </w:divBdr>
    </w:div>
    <w:div w:id="1164467893">
      <w:bodyDiv w:val="1"/>
      <w:marLeft w:val="0"/>
      <w:marRight w:val="0"/>
      <w:marTop w:val="0"/>
      <w:marBottom w:val="0"/>
      <w:divBdr>
        <w:top w:val="none" w:sz="0" w:space="0" w:color="auto"/>
        <w:left w:val="none" w:sz="0" w:space="0" w:color="auto"/>
        <w:bottom w:val="none" w:sz="0" w:space="0" w:color="auto"/>
        <w:right w:val="none" w:sz="0" w:space="0" w:color="auto"/>
      </w:divBdr>
    </w:div>
    <w:div w:id="17464892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0">
          <w:marLeft w:val="0"/>
          <w:marRight w:val="0"/>
          <w:marTop w:val="0"/>
          <w:marBottom w:val="0"/>
          <w:divBdr>
            <w:top w:val="none" w:sz="0" w:space="0" w:color="auto"/>
            <w:left w:val="none" w:sz="0" w:space="0" w:color="auto"/>
            <w:bottom w:val="none" w:sz="0" w:space="0" w:color="auto"/>
            <w:right w:val="none" w:sz="0" w:space="0" w:color="auto"/>
          </w:divBdr>
          <w:divsChild>
            <w:div w:id="1917204383">
              <w:marLeft w:val="0"/>
              <w:marRight w:val="0"/>
              <w:marTop w:val="0"/>
              <w:marBottom w:val="0"/>
              <w:divBdr>
                <w:top w:val="none" w:sz="0" w:space="0" w:color="auto"/>
                <w:left w:val="none" w:sz="0" w:space="0" w:color="auto"/>
                <w:bottom w:val="none" w:sz="0" w:space="0" w:color="auto"/>
                <w:right w:val="none" w:sz="0" w:space="0" w:color="auto"/>
              </w:divBdr>
              <w:divsChild>
                <w:div w:id="1049718992">
                  <w:marLeft w:val="0"/>
                  <w:marRight w:val="0"/>
                  <w:marTop w:val="0"/>
                  <w:marBottom w:val="0"/>
                  <w:divBdr>
                    <w:top w:val="none" w:sz="0" w:space="0" w:color="auto"/>
                    <w:left w:val="none" w:sz="0" w:space="0" w:color="auto"/>
                    <w:bottom w:val="none" w:sz="0" w:space="0" w:color="auto"/>
                    <w:right w:val="none" w:sz="0" w:space="0" w:color="auto"/>
                  </w:divBdr>
                  <w:divsChild>
                    <w:div w:id="907308511">
                      <w:marLeft w:val="0"/>
                      <w:marRight w:val="0"/>
                      <w:marTop w:val="0"/>
                      <w:marBottom w:val="0"/>
                      <w:divBdr>
                        <w:top w:val="none" w:sz="0" w:space="0" w:color="auto"/>
                        <w:left w:val="none" w:sz="0" w:space="0" w:color="auto"/>
                        <w:bottom w:val="none" w:sz="0" w:space="0" w:color="auto"/>
                        <w:right w:val="none" w:sz="0" w:space="0" w:color="auto"/>
                      </w:divBdr>
                      <w:divsChild>
                        <w:div w:id="429275288">
                          <w:marLeft w:val="0"/>
                          <w:marRight w:val="0"/>
                          <w:marTop w:val="0"/>
                          <w:marBottom w:val="0"/>
                          <w:divBdr>
                            <w:top w:val="none" w:sz="0" w:space="0" w:color="auto"/>
                            <w:left w:val="none" w:sz="0" w:space="0" w:color="auto"/>
                            <w:bottom w:val="none" w:sz="0" w:space="0" w:color="auto"/>
                            <w:right w:val="none" w:sz="0" w:space="0" w:color="auto"/>
                          </w:divBdr>
                          <w:divsChild>
                            <w:div w:id="1326326303">
                              <w:marLeft w:val="0"/>
                              <w:marRight w:val="0"/>
                              <w:marTop w:val="0"/>
                              <w:marBottom w:val="0"/>
                              <w:divBdr>
                                <w:top w:val="none" w:sz="0" w:space="0" w:color="auto"/>
                                <w:left w:val="none" w:sz="0" w:space="0" w:color="auto"/>
                                <w:bottom w:val="none" w:sz="0" w:space="0" w:color="auto"/>
                                <w:right w:val="none" w:sz="0" w:space="0" w:color="auto"/>
                              </w:divBdr>
                              <w:divsChild>
                                <w:div w:id="984511695">
                                  <w:marLeft w:val="0"/>
                                  <w:marRight w:val="0"/>
                                  <w:marTop w:val="0"/>
                                  <w:marBottom w:val="0"/>
                                  <w:divBdr>
                                    <w:top w:val="none" w:sz="0" w:space="0" w:color="auto"/>
                                    <w:left w:val="none" w:sz="0" w:space="0" w:color="auto"/>
                                    <w:bottom w:val="none" w:sz="0" w:space="0" w:color="auto"/>
                                    <w:right w:val="none" w:sz="0" w:space="0" w:color="auto"/>
                                  </w:divBdr>
                                  <w:divsChild>
                                    <w:div w:id="485821025">
                                      <w:marLeft w:val="0"/>
                                      <w:marRight w:val="0"/>
                                      <w:marTop w:val="0"/>
                                      <w:marBottom w:val="0"/>
                                      <w:divBdr>
                                        <w:top w:val="none" w:sz="0" w:space="0" w:color="auto"/>
                                        <w:left w:val="none" w:sz="0" w:space="0" w:color="auto"/>
                                        <w:bottom w:val="none" w:sz="0" w:space="0" w:color="auto"/>
                                        <w:right w:val="none" w:sz="0" w:space="0" w:color="auto"/>
                                      </w:divBdr>
                                      <w:divsChild>
                                        <w:div w:id="1952543719">
                                          <w:marLeft w:val="0"/>
                                          <w:marRight w:val="0"/>
                                          <w:marTop w:val="0"/>
                                          <w:marBottom w:val="0"/>
                                          <w:divBdr>
                                            <w:top w:val="none" w:sz="0" w:space="0" w:color="auto"/>
                                            <w:left w:val="none" w:sz="0" w:space="0" w:color="auto"/>
                                            <w:bottom w:val="none" w:sz="0" w:space="0" w:color="auto"/>
                                            <w:right w:val="none" w:sz="0" w:space="0" w:color="auto"/>
                                          </w:divBdr>
                                          <w:divsChild>
                                            <w:div w:id="678193015">
                                              <w:marLeft w:val="0"/>
                                              <w:marRight w:val="0"/>
                                              <w:marTop w:val="0"/>
                                              <w:marBottom w:val="0"/>
                                              <w:divBdr>
                                                <w:top w:val="none" w:sz="0" w:space="0" w:color="auto"/>
                                                <w:left w:val="none" w:sz="0" w:space="0" w:color="auto"/>
                                                <w:bottom w:val="none" w:sz="0" w:space="0" w:color="auto"/>
                                                <w:right w:val="none" w:sz="0" w:space="0" w:color="auto"/>
                                              </w:divBdr>
                                              <w:divsChild>
                                                <w:div w:id="1298339579">
                                                  <w:marLeft w:val="0"/>
                                                  <w:marRight w:val="0"/>
                                                  <w:marTop w:val="0"/>
                                                  <w:marBottom w:val="0"/>
                                                  <w:divBdr>
                                                    <w:top w:val="none" w:sz="0" w:space="0" w:color="auto"/>
                                                    <w:left w:val="none" w:sz="0" w:space="0" w:color="auto"/>
                                                    <w:bottom w:val="none" w:sz="0" w:space="0" w:color="auto"/>
                                                    <w:right w:val="none" w:sz="0" w:space="0" w:color="auto"/>
                                                  </w:divBdr>
                                                  <w:divsChild>
                                                    <w:div w:id="619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6417">
          <w:marLeft w:val="0"/>
          <w:marRight w:val="0"/>
          <w:marTop w:val="0"/>
          <w:marBottom w:val="0"/>
          <w:divBdr>
            <w:top w:val="none" w:sz="0" w:space="0" w:color="auto"/>
            <w:left w:val="none" w:sz="0" w:space="0" w:color="auto"/>
            <w:bottom w:val="none" w:sz="0" w:space="0" w:color="auto"/>
            <w:right w:val="none" w:sz="0" w:space="0" w:color="auto"/>
          </w:divBdr>
          <w:divsChild>
            <w:div w:id="169685894">
              <w:marLeft w:val="0"/>
              <w:marRight w:val="0"/>
              <w:marTop w:val="0"/>
              <w:marBottom w:val="0"/>
              <w:divBdr>
                <w:top w:val="none" w:sz="0" w:space="0" w:color="auto"/>
                <w:left w:val="none" w:sz="0" w:space="0" w:color="auto"/>
                <w:bottom w:val="none" w:sz="0" w:space="0" w:color="auto"/>
                <w:right w:val="none" w:sz="0" w:space="0" w:color="auto"/>
              </w:divBdr>
            </w:div>
            <w:div w:id="1874538227">
              <w:marLeft w:val="0"/>
              <w:marRight w:val="0"/>
              <w:marTop w:val="0"/>
              <w:marBottom w:val="0"/>
              <w:divBdr>
                <w:top w:val="none" w:sz="0" w:space="0" w:color="auto"/>
                <w:left w:val="none" w:sz="0" w:space="0" w:color="auto"/>
                <w:bottom w:val="none" w:sz="0" w:space="0" w:color="auto"/>
                <w:right w:val="none" w:sz="0" w:space="0" w:color="auto"/>
              </w:divBdr>
              <w:divsChild>
                <w:div w:id="1718817493">
                  <w:marLeft w:val="0"/>
                  <w:marRight w:val="0"/>
                  <w:marTop w:val="0"/>
                  <w:marBottom w:val="0"/>
                  <w:divBdr>
                    <w:top w:val="none" w:sz="0" w:space="0" w:color="auto"/>
                    <w:left w:val="none" w:sz="0" w:space="0" w:color="auto"/>
                    <w:bottom w:val="none" w:sz="0" w:space="0" w:color="auto"/>
                    <w:right w:val="none" w:sz="0" w:space="0" w:color="auto"/>
                  </w:divBdr>
                  <w:divsChild>
                    <w:div w:id="1894148826">
                      <w:marLeft w:val="0"/>
                      <w:marRight w:val="0"/>
                      <w:marTop w:val="0"/>
                      <w:marBottom w:val="0"/>
                      <w:divBdr>
                        <w:top w:val="none" w:sz="0" w:space="0" w:color="auto"/>
                        <w:left w:val="none" w:sz="0" w:space="0" w:color="auto"/>
                        <w:bottom w:val="none" w:sz="0" w:space="0" w:color="auto"/>
                        <w:right w:val="none" w:sz="0" w:space="0" w:color="auto"/>
                      </w:divBdr>
                      <w:divsChild>
                        <w:div w:id="328482571">
                          <w:marLeft w:val="0"/>
                          <w:marRight w:val="0"/>
                          <w:marTop w:val="0"/>
                          <w:marBottom w:val="0"/>
                          <w:divBdr>
                            <w:top w:val="none" w:sz="0" w:space="0" w:color="auto"/>
                            <w:left w:val="none" w:sz="0" w:space="0" w:color="auto"/>
                            <w:bottom w:val="none" w:sz="0" w:space="0" w:color="auto"/>
                            <w:right w:val="none" w:sz="0" w:space="0" w:color="auto"/>
                          </w:divBdr>
                          <w:divsChild>
                            <w:div w:id="797724808">
                              <w:marLeft w:val="0"/>
                              <w:marRight w:val="0"/>
                              <w:marTop w:val="0"/>
                              <w:marBottom w:val="360"/>
                              <w:divBdr>
                                <w:top w:val="none" w:sz="0" w:space="0" w:color="auto"/>
                                <w:left w:val="none" w:sz="0" w:space="0" w:color="auto"/>
                                <w:bottom w:val="none" w:sz="0" w:space="0" w:color="auto"/>
                                <w:right w:val="none" w:sz="0" w:space="0" w:color="auto"/>
                              </w:divBdr>
                            </w:div>
                          </w:divsChild>
                        </w:div>
                        <w:div w:id="726225298">
                          <w:marLeft w:val="2436"/>
                          <w:marRight w:val="0"/>
                          <w:marTop w:val="0"/>
                          <w:marBottom w:val="0"/>
                          <w:divBdr>
                            <w:top w:val="none" w:sz="0" w:space="0" w:color="auto"/>
                            <w:left w:val="none" w:sz="0" w:space="0" w:color="auto"/>
                            <w:bottom w:val="none" w:sz="0" w:space="0" w:color="auto"/>
                            <w:right w:val="none" w:sz="0" w:space="0" w:color="auto"/>
                          </w:divBdr>
                          <w:divsChild>
                            <w:div w:id="8868362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8017966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8930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2024-10-08T19:15:00Z</dcterms:created>
  <dcterms:modified xsi:type="dcterms:W3CDTF">2024-10-08T19:15:00Z</dcterms:modified>
</cp:coreProperties>
</file>