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51E80" w14:textId="6FB83EBA" w:rsidR="00C94ACA" w:rsidRPr="00D14E8F" w:rsidRDefault="00C058E0" w:rsidP="0030721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LinkedIn</w:t>
      </w:r>
      <w:r w:rsidR="00E239E2" w:rsidRPr="00D14E8F">
        <w:rPr>
          <w:rFonts w:ascii="Arial" w:hAnsi="Arial" w:cs="Arial"/>
          <w:b/>
          <w:bCs/>
          <w:sz w:val="28"/>
          <w:szCs w:val="28"/>
        </w:rPr>
        <w:t xml:space="preserve"> Post Content</w:t>
      </w:r>
    </w:p>
    <w:p w14:paraId="2000A6FB" w14:textId="77777777" w:rsidR="00E239E2" w:rsidRPr="00D14E8F" w:rsidRDefault="00E239E2" w:rsidP="00307215">
      <w:pPr>
        <w:rPr>
          <w:rFonts w:ascii="Arial" w:hAnsi="Arial" w:cs="Arial"/>
        </w:rPr>
      </w:pPr>
    </w:p>
    <w:p w14:paraId="42251FFB" w14:textId="77777777" w:rsidR="00C058E0" w:rsidRPr="00C058E0" w:rsidRDefault="00C058E0" w:rsidP="00C058E0">
      <w:pPr>
        <w:shd w:val="clear" w:color="auto" w:fill="FFFFFF"/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  <w:r w:rsidRPr="00C058E0">
        <w:rPr>
          <w:rFonts w:ascii="Arial" w:eastAsia="Times New Roman" w:hAnsi="Arial" w:cs="Arial"/>
          <w:color w:val="3D3D3D"/>
          <w:sz w:val="26"/>
          <w:szCs w:val="26"/>
        </w:rPr>
        <w:t>A more thoughtful approach regarding when to take income from downside-protected insurance assets can make a massive difference in retirement outcomes for clients. In this case, it prevents the depletion of the client’s assets prior to their death, turning a zero balance into a healthy, $1.5MM portfolio.</w:t>
      </w:r>
    </w:p>
    <w:p w14:paraId="2548C231" w14:textId="77777777" w:rsidR="00C058E0" w:rsidRPr="00C058E0" w:rsidRDefault="00C058E0" w:rsidP="00C058E0">
      <w:pPr>
        <w:shd w:val="clear" w:color="auto" w:fill="FFFFFF"/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  <w:r w:rsidRPr="00C058E0">
        <w:rPr>
          <w:rFonts w:ascii="Arial" w:eastAsia="Times New Roman" w:hAnsi="Arial" w:cs="Arial"/>
          <w:color w:val="3D3D3D"/>
          <w:sz w:val="26"/>
          <w:szCs w:val="26"/>
        </w:rPr>
        <w:t>Interested in learning more? Let’s chat!</w:t>
      </w:r>
    </w:p>
    <w:p w14:paraId="734E9BC1" w14:textId="77777777" w:rsidR="00C058E0" w:rsidRPr="00C058E0" w:rsidRDefault="00C058E0" w:rsidP="00C058E0">
      <w:pPr>
        <w:shd w:val="clear" w:color="auto" w:fill="FFFFFF"/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  <w:r w:rsidRPr="00C058E0">
        <w:rPr>
          <w:rFonts w:ascii="Arial" w:eastAsia="Times New Roman" w:hAnsi="Arial" w:cs="Arial"/>
          <w:color w:val="3D3D3D"/>
          <w:sz w:val="26"/>
          <w:szCs w:val="26"/>
        </w:rPr>
        <w:t>#lifeinsurance #retirementplanning #sequenceofreturns #taxdrag</w:t>
      </w:r>
    </w:p>
    <w:p w14:paraId="692F8D22" w14:textId="77777777" w:rsidR="00E239E2" w:rsidRPr="00D14E8F" w:rsidRDefault="00E239E2" w:rsidP="00C058E0">
      <w:pPr>
        <w:shd w:val="clear" w:color="auto" w:fill="FFFFFF"/>
        <w:spacing w:after="312"/>
        <w:rPr>
          <w:rFonts w:ascii="Arial" w:hAnsi="Arial" w:cs="Arial"/>
        </w:rPr>
      </w:pPr>
    </w:p>
    <w:sectPr w:rsidR="00E239E2" w:rsidRPr="00D14E8F" w:rsidSect="00AF25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E6113" w14:textId="77777777" w:rsidR="00AB7858" w:rsidRDefault="00AB7858" w:rsidP="00E239E2">
      <w:r>
        <w:separator/>
      </w:r>
    </w:p>
  </w:endnote>
  <w:endnote w:type="continuationSeparator" w:id="0">
    <w:p w14:paraId="781E40FB" w14:textId="77777777" w:rsidR="00AB7858" w:rsidRDefault="00AB7858" w:rsidP="00E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546B" w14:textId="534D96CA" w:rsidR="00E239E2" w:rsidRDefault="00E239E2" w:rsidP="00E239E2">
    <w:pPr>
      <w:pStyle w:val="Footer"/>
      <w:jc w:val="right"/>
    </w:pPr>
    <w:r>
      <w:rPr>
        <w:noProof/>
      </w:rPr>
      <w:drawing>
        <wp:inline distT="0" distB="0" distL="0" distR="0" wp14:anchorId="629EA7EF" wp14:editId="7B85A64C">
          <wp:extent cx="1257300" cy="426757"/>
          <wp:effectExtent l="0" t="0" r="0" b="5080"/>
          <wp:docPr id="2074792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792051" name="Picture 207479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309" cy="4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C076B" w14:textId="77777777" w:rsidR="00AB7858" w:rsidRDefault="00AB7858" w:rsidP="00E239E2">
      <w:r>
        <w:separator/>
      </w:r>
    </w:p>
  </w:footnote>
  <w:footnote w:type="continuationSeparator" w:id="0">
    <w:p w14:paraId="402DA33A" w14:textId="77777777" w:rsidR="00AB7858" w:rsidRDefault="00AB7858" w:rsidP="00E2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C3D"/>
    <w:multiLevelType w:val="multilevel"/>
    <w:tmpl w:val="42D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A2A6A"/>
    <w:multiLevelType w:val="multilevel"/>
    <w:tmpl w:val="BEFA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2D5"/>
    <w:multiLevelType w:val="multilevel"/>
    <w:tmpl w:val="69C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856A5"/>
    <w:multiLevelType w:val="multilevel"/>
    <w:tmpl w:val="96C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C11B0"/>
    <w:multiLevelType w:val="multilevel"/>
    <w:tmpl w:val="88C8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B346F"/>
    <w:multiLevelType w:val="multilevel"/>
    <w:tmpl w:val="94F8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A66B01"/>
    <w:multiLevelType w:val="multilevel"/>
    <w:tmpl w:val="C962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163BDB"/>
    <w:multiLevelType w:val="multilevel"/>
    <w:tmpl w:val="1654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8E6FE7"/>
    <w:multiLevelType w:val="multilevel"/>
    <w:tmpl w:val="7D52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F25592"/>
    <w:multiLevelType w:val="hybridMultilevel"/>
    <w:tmpl w:val="063A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7372">
    <w:abstractNumId w:val="7"/>
  </w:num>
  <w:num w:numId="2" w16cid:durableId="457724416">
    <w:abstractNumId w:val="0"/>
  </w:num>
  <w:num w:numId="3" w16cid:durableId="1282228325">
    <w:abstractNumId w:val="4"/>
  </w:num>
  <w:num w:numId="4" w16cid:durableId="201332239">
    <w:abstractNumId w:val="3"/>
  </w:num>
  <w:num w:numId="5" w16cid:durableId="1000305217">
    <w:abstractNumId w:val="9"/>
  </w:num>
  <w:num w:numId="6" w16cid:durableId="871846881">
    <w:abstractNumId w:val="1"/>
  </w:num>
  <w:num w:numId="7" w16cid:durableId="34358076">
    <w:abstractNumId w:val="2"/>
  </w:num>
  <w:num w:numId="8" w16cid:durableId="517741824">
    <w:abstractNumId w:val="8"/>
  </w:num>
  <w:num w:numId="9" w16cid:durableId="1884978539">
    <w:abstractNumId w:val="6"/>
  </w:num>
  <w:num w:numId="10" w16cid:durableId="1575505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E2"/>
    <w:rsid w:val="00106F43"/>
    <w:rsid w:val="001502D6"/>
    <w:rsid w:val="00151908"/>
    <w:rsid w:val="002F4D4F"/>
    <w:rsid w:val="00307215"/>
    <w:rsid w:val="00483BC6"/>
    <w:rsid w:val="00645220"/>
    <w:rsid w:val="00654F38"/>
    <w:rsid w:val="00A10F6A"/>
    <w:rsid w:val="00A6149A"/>
    <w:rsid w:val="00A82741"/>
    <w:rsid w:val="00AB7858"/>
    <w:rsid w:val="00AD6808"/>
    <w:rsid w:val="00AF254E"/>
    <w:rsid w:val="00C058E0"/>
    <w:rsid w:val="00C94ACA"/>
    <w:rsid w:val="00D14E8F"/>
    <w:rsid w:val="00D208AB"/>
    <w:rsid w:val="00E239E2"/>
    <w:rsid w:val="00EE20C7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93E6AC"/>
  <w15:chartTrackingRefBased/>
  <w15:docId w15:val="{FC3C6B5F-5A29-F140-9A4D-02878D2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9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9E2"/>
  </w:style>
  <w:style w:type="paragraph" w:styleId="Footer">
    <w:name w:val="footer"/>
    <w:basedOn w:val="Normal"/>
    <w:link w:val="Foot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9E2"/>
  </w:style>
  <w:style w:type="paragraph" w:styleId="NormalWeb">
    <w:name w:val="Normal (Web)"/>
    <w:basedOn w:val="Normal"/>
    <w:uiPriority w:val="99"/>
    <w:semiHidden/>
    <w:unhideWhenUsed/>
    <w:rsid w:val="00E239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shahmiri</dc:creator>
  <cp:keywords/>
  <dc:description/>
  <cp:lastModifiedBy>natalie shahmiri</cp:lastModifiedBy>
  <cp:revision>2</cp:revision>
  <dcterms:created xsi:type="dcterms:W3CDTF">2024-10-07T18:55:00Z</dcterms:created>
  <dcterms:modified xsi:type="dcterms:W3CDTF">2024-10-07T18:55:00Z</dcterms:modified>
</cp:coreProperties>
</file>